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A6" w:rsidRPr="00402B71" w:rsidRDefault="000B532B" w:rsidP="000B532B">
      <w:pPr>
        <w:jc w:val="center"/>
        <w:rPr>
          <w:b/>
          <w:sz w:val="24"/>
          <w:szCs w:val="24"/>
          <w:u w:val="single"/>
        </w:rPr>
      </w:pPr>
      <w:r w:rsidRPr="00402B71">
        <w:rPr>
          <w:b/>
          <w:sz w:val="24"/>
          <w:szCs w:val="24"/>
          <w:u w:val="single"/>
        </w:rPr>
        <w:t>Willow Nursery School</w:t>
      </w:r>
    </w:p>
    <w:p w:rsidR="000B532B" w:rsidRPr="00402B71" w:rsidRDefault="00B31BE2" w:rsidP="000B532B">
      <w:pPr>
        <w:jc w:val="center"/>
        <w:rPr>
          <w:b/>
          <w:sz w:val="24"/>
          <w:szCs w:val="24"/>
          <w:u w:val="single"/>
        </w:rPr>
      </w:pPr>
      <w:r w:rsidRPr="00402B71">
        <w:rPr>
          <w:b/>
          <w:sz w:val="24"/>
          <w:szCs w:val="24"/>
          <w:u w:val="single"/>
        </w:rPr>
        <w:t xml:space="preserve">Policy for Communication and Language </w:t>
      </w:r>
    </w:p>
    <w:p w:rsidR="000B532B" w:rsidRPr="00402B71" w:rsidRDefault="000B532B">
      <w:pPr>
        <w:rPr>
          <w:b/>
          <w:sz w:val="24"/>
          <w:szCs w:val="24"/>
          <w:u w:val="single"/>
        </w:rPr>
      </w:pPr>
      <w:r w:rsidRPr="00402B71">
        <w:rPr>
          <w:b/>
          <w:sz w:val="24"/>
          <w:szCs w:val="24"/>
          <w:u w:val="single"/>
        </w:rPr>
        <w:t>Rationale</w:t>
      </w:r>
    </w:p>
    <w:p w:rsidR="000B532B" w:rsidRPr="00402B71" w:rsidRDefault="000B532B" w:rsidP="007912CD">
      <w:pPr>
        <w:spacing w:line="360" w:lineRule="auto"/>
        <w:rPr>
          <w:sz w:val="24"/>
          <w:szCs w:val="24"/>
        </w:rPr>
      </w:pPr>
      <w:r w:rsidRPr="00402B71">
        <w:rPr>
          <w:sz w:val="24"/>
          <w:szCs w:val="24"/>
        </w:rPr>
        <w:t>At Willow Nursery School, we aim to support and extend children’s lea</w:t>
      </w:r>
      <w:r w:rsidR="005D51CD">
        <w:rPr>
          <w:sz w:val="24"/>
          <w:szCs w:val="24"/>
        </w:rPr>
        <w:t>rning and competence with their communication and language skills and development</w:t>
      </w:r>
      <w:r w:rsidRPr="00402B71">
        <w:rPr>
          <w:sz w:val="24"/>
          <w:szCs w:val="24"/>
        </w:rPr>
        <w:t xml:space="preserve">. We aim provide opportunities for children to use their skills in a variety of situations and </w:t>
      </w:r>
      <w:r w:rsidR="00E61314" w:rsidRPr="00402B71">
        <w:rPr>
          <w:sz w:val="24"/>
          <w:szCs w:val="24"/>
        </w:rPr>
        <w:t>for</w:t>
      </w:r>
      <w:r w:rsidRPr="00402B71">
        <w:rPr>
          <w:sz w:val="24"/>
          <w:szCs w:val="24"/>
        </w:rPr>
        <w:t xml:space="preserve"> a range of </w:t>
      </w:r>
      <w:r w:rsidR="00E61314" w:rsidRPr="00402B71">
        <w:rPr>
          <w:sz w:val="24"/>
          <w:szCs w:val="24"/>
        </w:rPr>
        <w:t>purposes</w:t>
      </w:r>
      <w:r w:rsidRPr="00402B71">
        <w:rPr>
          <w:sz w:val="24"/>
          <w:szCs w:val="24"/>
        </w:rPr>
        <w:t xml:space="preserve">. The </w:t>
      </w:r>
      <w:r w:rsidR="00E61314" w:rsidRPr="00402B71">
        <w:rPr>
          <w:sz w:val="24"/>
          <w:szCs w:val="24"/>
        </w:rPr>
        <w:t>children</w:t>
      </w:r>
      <w:r w:rsidRPr="00402B71">
        <w:rPr>
          <w:sz w:val="24"/>
          <w:szCs w:val="24"/>
        </w:rPr>
        <w:t xml:space="preserve"> will be supported in developing their confidence and disposition to achieve this. The </w:t>
      </w:r>
      <w:r w:rsidR="00EF7BCF" w:rsidRPr="00402B71">
        <w:rPr>
          <w:sz w:val="24"/>
          <w:szCs w:val="24"/>
        </w:rPr>
        <w:t xml:space="preserve">Statuary Framework for the </w:t>
      </w:r>
      <w:r w:rsidRPr="00402B71">
        <w:rPr>
          <w:sz w:val="24"/>
          <w:szCs w:val="24"/>
        </w:rPr>
        <w:t xml:space="preserve">Early Years </w:t>
      </w:r>
      <w:r w:rsidR="00E61314" w:rsidRPr="00402B71">
        <w:rPr>
          <w:sz w:val="24"/>
          <w:szCs w:val="24"/>
        </w:rPr>
        <w:t>Foundation</w:t>
      </w:r>
      <w:r w:rsidRPr="00402B71">
        <w:rPr>
          <w:sz w:val="24"/>
          <w:szCs w:val="24"/>
        </w:rPr>
        <w:t xml:space="preserve"> Stage</w:t>
      </w:r>
      <w:r w:rsidR="00EF7BCF" w:rsidRPr="00402B71">
        <w:rPr>
          <w:sz w:val="24"/>
          <w:szCs w:val="24"/>
        </w:rPr>
        <w:t xml:space="preserve"> provides the </w:t>
      </w:r>
      <w:r w:rsidR="00D13B63" w:rsidRPr="00402B71">
        <w:rPr>
          <w:sz w:val="24"/>
          <w:szCs w:val="24"/>
        </w:rPr>
        <w:t>structure</w:t>
      </w:r>
      <w:r w:rsidRPr="00402B71">
        <w:rPr>
          <w:sz w:val="24"/>
          <w:szCs w:val="24"/>
        </w:rPr>
        <w:t xml:space="preserve"> f</w:t>
      </w:r>
      <w:r w:rsidR="00913FAB" w:rsidRPr="00402B71">
        <w:rPr>
          <w:sz w:val="24"/>
          <w:szCs w:val="24"/>
        </w:rPr>
        <w:t>or the curriculum for communication and language. Communication and Language is seen as a prime area in the Early Years Curriculum and is fundamental to support other areas of learning.</w:t>
      </w:r>
    </w:p>
    <w:p w:rsidR="000B532B" w:rsidRPr="00402B71" w:rsidRDefault="000B532B" w:rsidP="007912CD">
      <w:pPr>
        <w:spacing w:line="360" w:lineRule="auto"/>
        <w:rPr>
          <w:sz w:val="24"/>
          <w:szCs w:val="24"/>
        </w:rPr>
      </w:pPr>
    </w:p>
    <w:p w:rsidR="0070685A" w:rsidRDefault="00E61314" w:rsidP="0070685A">
      <w:pPr>
        <w:spacing w:line="360" w:lineRule="auto"/>
        <w:rPr>
          <w:b/>
          <w:sz w:val="26"/>
          <w:szCs w:val="26"/>
        </w:rPr>
      </w:pPr>
      <w:r w:rsidRPr="00402B71">
        <w:rPr>
          <w:sz w:val="24"/>
          <w:szCs w:val="24"/>
        </w:rPr>
        <w:t>The co-ordinator for L</w:t>
      </w:r>
      <w:r w:rsidR="000B532B" w:rsidRPr="00402B71">
        <w:rPr>
          <w:sz w:val="24"/>
          <w:szCs w:val="24"/>
        </w:rPr>
        <w:t>iteracy is</w:t>
      </w:r>
      <w:r w:rsidR="0070685A">
        <w:rPr>
          <w:sz w:val="24"/>
          <w:szCs w:val="24"/>
        </w:rPr>
        <w:t xml:space="preserve">: </w:t>
      </w:r>
      <w:r w:rsidR="000B532B" w:rsidRPr="00402B71">
        <w:rPr>
          <w:sz w:val="24"/>
          <w:szCs w:val="24"/>
        </w:rPr>
        <w:t xml:space="preserve"> </w:t>
      </w:r>
      <w:r w:rsidR="0070685A">
        <w:rPr>
          <w:sz w:val="24"/>
          <w:szCs w:val="24"/>
        </w:rPr>
        <w:t xml:space="preserve"> </w:t>
      </w:r>
      <w:r w:rsidR="0070685A" w:rsidRPr="00371AEE">
        <w:rPr>
          <w:b/>
          <w:sz w:val="26"/>
          <w:szCs w:val="26"/>
        </w:rPr>
        <w:t>Big Nursery</w:t>
      </w:r>
      <w:r w:rsidR="0070685A" w:rsidRPr="007912CD">
        <w:rPr>
          <w:sz w:val="26"/>
          <w:szCs w:val="26"/>
        </w:rPr>
        <w:t xml:space="preserve"> </w:t>
      </w:r>
      <w:r w:rsidR="0070685A">
        <w:rPr>
          <w:b/>
          <w:sz w:val="26"/>
          <w:szCs w:val="26"/>
        </w:rPr>
        <w:t xml:space="preserve">- </w:t>
      </w:r>
      <w:r w:rsidR="0070685A" w:rsidRPr="00503500">
        <w:rPr>
          <w:b/>
          <w:sz w:val="26"/>
          <w:szCs w:val="26"/>
        </w:rPr>
        <w:t>Miss Clair Howe</w:t>
      </w:r>
    </w:p>
    <w:p w:rsidR="0070685A" w:rsidRDefault="0070685A" w:rsidP="0070685A">
      <w:pPr>
        <w:spacing w:line="360" w:lineRule="auto"/>
        <w:rPr>
          <w:b/>
          <w:sz w:val="26"/>
          <w:szCs w:val="26"/>
        </w:rPr>
      </w:pPr>
      <w:r>
        <w:rPr>
          <w:b/>
          <w:sz w:val="26"/>
          <w:szCs w:val="26"/>
        </w:rPr>
        <w:tab/>
      </w:r>
      <w:r>
        <w:rPr>
          <w:b/>
          <w:sz w:val="26"/>
          <w:szCs w:val="26"/>
        </w:rPr>
        <w:tab/>
      </w:r>
      <w:r>
        <w:rPr>
          <w:b/>
          <w:sz w:val="26"/>
          <w:szCs w:val="26"/>
        </w:rPr>
        <w:tab/>
      </w:r>
      <w:r>
        <w:rPr>
          <w:b/>
          <w:sz w:val="26"/>
          <w:szCs w:val="26"/>
        </w:rPr>
        <w:tab/>
        <w:t xml:space="preserve">      </w:t>
      </w:r>
      <w:r>
        <w:rPr>
          <w:b/>
          <w:sz w:val="26"/>
          <w:szCs w:val="26"/>
        </w:rPr>
        <w:t xml:space="preserve">Little Nursery – Miss Kara Gaffney </w:t>
      </w:r>
    </w:p>
    <w:p w:rsidR="0070685A" w:rsidRPr="00503500" w:rsidRDefault="0070685A" w:rsidP="0070685A">
      <w:pPr>
        <w:spacing w:line="360" w:lineRule="auto"/>
        <w:rPr>
          <w:b/>
          <w:sz w:val="26"/>
          <w:szCs w:val="26"/>
        </w:rPr>
      </w:pPr>
      <w:r>
        <w:rPr>
          <w:b/>
          <w:sz w:val="26"/>
          <w:szCs w:val="26"/>
        </w:rPr>
        <w:tab/>
      </w:r>
      <w:r>
        <w:rPr>
          <w:b/>
          <w:sz w:val="26"/>
          <w:szCs w:val="26"/>
        </w:rPr>
        <w:tab/>
      </w:r>
      <w:r>
        <w:rPr>
          <w:b/>
          <w:sz w:val="26"/>
          <w:szCs w:val="26"/>
        </w:rPr>
        <w:tab/>
      </w:r>
      <w:r>
        <w:rPr>
          <w:b/>
          <w:sz w:val="26"/>
          <w:szCs w:val="26"/>
        </w:rPr>
        <w:tab/>
        <w:t xml:space="preserve">      Catkins – Miss Zoe Tyler </w:t>
      </w:r>
    </w:p>
    <w:p w:rsidR="000B532B" w:rsidRPr="00402B71" w:rsidRDefault="000B532B" w:rsidP="007912CD">
      <w:pPr>
        <w:spacing w:line="360" w:lineRule="auto"/>
        <w:rPr>
          <w:b/>
          <w:sz w:val="24"/>
          <w:szCs w:val="24"/>
        </w:rPr>
      </w:pPr>
    </w:p>
    <w:p w:rsidR="000B532B" w:rsidRPr="00402B71" w:rsidRDefault="000B532B" w:rsidP="007912CD">
      <w:pPr>
        <w:spacing w:line="360" w:lineRule="auto"/>
        <w:rPr>
          <w:b/>
          <w:sz w:val="24"/>
          <w:szCs w:val="24"/>
        </w:rPr>
      </w:pPr>
      <w:r w:rsidRPr="00402B71">
        <w:rPr>
          <w:sz w:val="24"/>
          <w:szCs w:val="24"/>
        </w:rPr>
        <w:t xml:space="preserve">This </w:t>
      </w:r>
      <w:r w:rsidR="00B16FBC" w:rsidRPr="00402B71">
        <w:rPr>
          <w:sz w:val="24"/>
          <w:szCs w:val="24"/>
        </w:rPr>
        <w:t xml:space="preserve">policy was reviewed in the </w:t>
      </w:r>
      <w:r w:rsidR="00D13B63" w:rsidRPr="00402B71">
        <w:rPr>
          <w:b/>
          <w:sz w:val="24"/>
          <w:szCs w:val="24"/>
        </w:rPr>
        <w:t>Spring Term 2022</w:t>
      </w:r>
    </w:p>
    <w:p w:rsidR="007B2CBE" w:rsidRPr="00402B71" w:rsidRDefault="000B532B" w:rsidP="007912CD">
      <w:pPr>
        <w:spacing w:line="360" w:lineRule="auto"/>
        <w:rPr>
          <w:b/>
          <w:sz w:val="24"/>
          <w:szCs w:val="24"/>
        </w:rPr>
      </w:pPr>
      <w:r w:rsidRPr="00402B71">
        <w:rPr>
          <w:sz w:val="24"/>
          <w:szCs w:val="24"/>
        </w:rPr>
        <w:t xml:space="preserve">Next review: </w:t>
      </w:r>
      <w:r w:rsidR="00F243C3" w:rsidRPr="00402B71">
        <w:rPr>
          <w:b/>
          <w:sz w:val="24"/>
          <w:szCs w:val="24"/>
        </w:rPr>
        <w:t>Spring Term 202</w:t>
      </w:r>
      <w:r w:rsidR="00D13B63" w:rsidRPr="00402B71">
        <w:rPr>
          <w:b/>
          <w:sz w:val="24"/>
          <w:szCs w:val="24"/>
        </w:rPr>
        <w:t>4</w:t>
      </w:r>
    </w:p>
    <w:p w:rsidR="00D13B63" w:rsidRPr="00402B71" w:rsidRDefault="004A78C4" w:rsidP="000A4F77">
      <w:pPr>
        <w:spacing w:line="360" w:lineRule="auto"/>
        <w:rPr>
          <w:b/>
          <w:sz w:val="24"/>
          <w:szCs w:val="24"/>
          <w:u w:val="single"/>
        </w:rPr>
      </w:pPr>
      <w:r w:rsidRPr="00402B71">
        <w:rPr>
          <w:b/>
          <w:sz w:val="24"/>
          <w:szCs w:val="24"/>
          <w:u w:val="single"/>
        </w:rPr>
        <w:t>Aims</w:t>
      </w:r>
    </w:p>
    <w:p w:rsidR="000A4F77" w:rsidRPr="00402B71" w:rsidRDefault="000A4F77" w:rsidP="000A4F77">
      <w:pPr>
        <w:spacing w:line="360" w:lineRule="auto"/>
        <w:rPr>
          <w:sz w:val="24"/>
          <w:szCs w:val="24"/>
        </w:rPr>
      </w:pPr>
      <w:r w:rsidRPr="00402B71">
        <w:rPr>
          <w:sz w:val="24"/>
          <w:szCs w:val="24"/>
        </w:rPr>
        <w:t xml:space="preserve">The </w:t>
      </w:r>
      <w:r w:rsidR="006F5772" w:rsidRPr="00402B71">
        <w:rPr>
          <w:sz w:val="24"/>
          <w:szCs w:val="24"/>
        </w:rPr>
        <w:t>Statuary Framework for the Early Years Foundation Stage</w:t>
      </w:r>
      <w:r w:rsidRPr="00402B71">
        <w:rPr>
          <w:sz w:val="24"/>
          <w:szCs w:val="24"/>
        </w:rPr>
        <w:t xml:space="preserve"> (2021)</w:t>
      </w:r>
      <w:r w:rsidR="006F5772" w:rsidRPr="00402B71">
        <w:rPr>
          <w:sz w:val="24"/>
          <w:szCs w:val="24"/>
        </w:rPr>
        <w:t xml:space="preserve"> </w:t>
      </w:r>
      <w:r w:rsidRPr="00402B71">
        <w:rPr>
          <w:sz w:val="24"/>
          <w:szCs w:val="24"/>
        </w:rPr>
        <w:t xml:space="preserve">states that </w:t>
      </w:r>
      <w:r w:rsidR="00B31BE2" w:rsidRPr="00402B71">
        <w:rPr>
          <w:sz w:val="24"/>
          <w:szCs w:val="24"/>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rsidR="000A4F77" w:rsidRPr="00402B71" w:rsidRDefault="000A4F77" w:rsidP="000A4F77">
      <w:pPr>
        <w:spacing w:line="360" w:lineRule="auto"/>
        <w:ind w:left="360"/>
        <w:rPr>
          <w:sz w:val="24"/>
          <w:szCs w:val="24"/>
        </w:rPr>
      </w:pPr>
    </w:p>
    <w:p w:rsidR="004A78C4" w:rsidRPr="00402B71" w:rsidRDefault="001D2B41" w:rsidP="007B2CBE">
      <w:pPr>
        <w:spacing w:line="360" w:lineRule="auto"/>
        <w:rPr>
          <w:b/>
          <w:sz w:val="24"/>
          <w:szCs w:val="24"/>
        </w:rPr>
      </w:pPr>
      <w:r w:rsidRPr="00402B71">
        <w:rPr>
          <w:b/>
          <w:sz w:val="24"/>
          <w:szCs w:val="24"/>
        </w:rPr>
        <w:t>Within the birth – 3 years’ age band, o</w:t>
      </w:r>
      <w:r w:rsidR="004A78C4" w:rsidRPr="00402B71">
        <w:rPr>
          <w:b/>
          <w:sz w:val="24"/>
          <w:szCs w:val="24"/>
        </w:rPr>
        <w:t xml:space="preserve">ur aims in the teaching and learning of </w:t>
      </w:r>
      <w:r w:rsidR="00BE43ED" w:rsidRPr="00402B71">
        <w:rPr>
          <w:b/>
          <w:sz w:val="24"/>
          <w:szCs w:val="24"/>
        </w:rPr>
        <w:t>‘</w:t>
      </w:r>
      <w:r w:rsidR="00913FAB" w:rsidRPr="00402B71">
        <w:rPr>
          <w:b/>
          <w:sz w:val="24"/>
          <w:szCs w:val="24"/>
        </w:rPr>
        <w:t>Communication and Language</w:t>
      </w:r>
      <w:r w:rsidR="00BE43ED" w:rsidRPr="00402B71">
        <w:rPr>
          <w:b/>
          <w:sz w:val="24"/>
          <w:szCs w:val="24"/>
        </w:rPr>
        <w:t>’</w:t>
      </w:r>
      <w:r w:rsidR="004A78C4" w:rsidRPr="00402B71">
        <w:rPr>
          <w:b/>
          <w:sz w:val="24"/>
          <w:szCs w:val="24"/>
        </w:rPr>
        <w:t xml:space="preserve"> are that the children will begin to:</w:t>
      </w:r>
    </w:p>
    <w:p w:rsidR="00EB43CD" w:rsidRPr="00402B71" w:rsidRDefault="00EB43CD" w:rsidP="001D2B41">
      <w:pPr>
        <w:pStyle w:val="ListParagraph"/>
        <w:numPr>
          <w:ilvl w:val="0"/>
          <w:numId w:val="3"/>
        </w:numPr>
        <w:spacing w:line="360" w:lineRule="auto"/>
        <w:rPr>
          <w:sz w:val="24"/>
          <w:szCs w:val="24"/>
        </w:rPr>
      </w:pPr>
      <w:r w:rsidRPr="00402B71">
        <w:rPr>
          <w:sz w:val="24"/>
          <w:szCs w:val="24"/>
        </w:rPr>
        <w:t xml:space="preserve">Turn towards familiar sounds. </w:t>
      </w:r>
    </w:p>
    <w:p w:rsidR="00EB43CD" w:rsidRPr="00402B71" w:rsidRDefault="00EB43CD" w:rsidP="001D2B41">
      <w:pPr>
        <w:pStyle w:val="ListParagraph"/>
        <w:numPr>
          <w:ilvl w:val="0"/>
          <w:numId w:val="3"/>
        </w:numPr>
        <w:spacing w:line="360" w:lineRule="auto"/>
        <w:rPr>
          <w:sz w:val="24"/>
          <w:szCs w:val="24"/>
        </w:rPr>
      </w:pPr>
      <w:r w:rsidRPr="00402B71">
        <w:rPr>
          <w:sz w:val="24"/>
          <w:szCs w:val="24"/>
        </w:rPr>
        <w:t>Gaze at faces and copying facial expressions</w:t>
      </w:r>
    </w:p>
    <w:p w:rsidR="00EB43CD" w:rsidRPr="00402B71" w:rsidRDefault="00EB43CD" w:rsidP="001D2B41">
      <w:pPr>
        <w:pStyle w:val="ListParagraph"/>
        <w:numPr>
          <w:ilvl w:val="0"/>
          <w:numId w:val="3"/>
        </w:numPr>
        <w:spacing w:line="360" w:lineRule="auto"/>
        <w:rPr>
          <w:sz w:val="24"/>
          <w:szCs w:val="24"/>
        </w:rPr>
      </w:pPr>
      <w:r w:rsidRPr="00402B71">
        <w:rPr>
          <w:sz w:val="24"/>
          <w:szCs w:val="24"/>
        </w:rPr>
        <w:t>Make eye contact for longer periods</w:t>
      </w:r>
    </w:p>
    <w:p w:rsidR="001D2B41" w:rsidRPr="00402B71" w:rsidRDefault="00EB43CD" w:rsidP="001D2B41">
      <w:pPr>
        <w:pStyle w:val="ListParagraph"/>
        <w:numPr>
          <w:ilvl w:val="0"/>
          <w:numId w:val="3"/>
        </w:numPr>
        <w:spacing w:line="360" w:lineRule="auto"/>
        <w:rPr>
          <w:sz w:val="24"/>
          <w:szCs w:val="24"/>
        </w:rPr>
      </w:pPr>
      <w:r w:rsidRPr="00402B71">
        <w:rPr>
          <w:sz w:val="24"/>
          <w:szCs w:val="24"/>
        </w:rPr>
        <w:t>Watch someone’s face as they talk.</w:t>
      </w:r>
    </w:p>
    <w:p w:rsidR="00EB43CD" w:rsidRPr="00402B71" w:rsidRDefault="00EB43CD" w:rsidP="001D2B41">
      <w:pPr>
        <w:pStyle w:val="ListParagraph"/>
        <w:numPr>
          <w:ilvl w:val="0"/>
          <w:numId w:val="3"/>
        </w:numPr>
        <w:spacing w:line="360" w:lineRule="auto"/>
        <w:rPr>
          <w:sz w:val="24"/>
          <w:szCs w:val="24"/>
        </w:rPr>
      </w:pPr>
      <w:r w:rsidRPr="00402B71">
        <w:rPr>
          <w:sz w:val="24"/>
          <w:szCs w:val="24"/>
        </w:rPr>
        <w:t xml:space="preserve">Copy what adults do, taking ‘turns’ in conversations (through babbling) and activities. </w:t>
      </w:r>
    </w:p>
    <w:p w:rsidR="00EB43CD" w:rsidRPr="00402B71" w:rsidRDefault="00EB43CD" w:rsidP="001D2B41">
      <w:pPr>
        <w:pStyle w:val="ListParagraph"/>
        <w:numPr>
          <w:ilvl w:val="0"/>
          <w:numId w:val="3"/>
        </w:numPr>
        <w:spacing w:line="360" w:lineRule="auto"/>
        <w:rPr>
          <w:sz w:val="24"/>
          <w:szCs w:val="24"/>
        </w:rPr>
      </w:pPr>
      <w:r w:rsidRPr="00402B71">
        <w:rPr>
          <w:sz w:val="24"/>
          <w:szCs w:val="24"/>
        </w:rPr>
        <w:t xml:space="preserve">Try to copy adult speech and lip movements. </w:t>
      </w:r>
    </w:p>
    <w:p w:rsidR="00EB43CD" w:rsidRPr="00402B71" w:rsidRDefault="00EB43CD" w:rsidP="001D2B41">
      <w:pPr>
        <w:pStyle w:val="ListParagraph"/>
        <w:numPr>
          <w:ilvl w:val="0"/>
          <w:numId w:val="3"/>
        </w:numPr>
        <w:spacing w:line="360" w:lineRule="auto"/>
        <w:rPr>
          <w:sz w:val="24"/>
          <w:szCs w:val="24"/>
        </w:rPr>
      </w:pPr>
      <w:r w:rsidRPr="00402B71">
        <w:rPr>
          <w:sz w:val="24"/>
          <w:szCs w:val="24"/>
        </w:rPr>
        <w:t xml:space="preserve">Enjoy singing, music and toys that make sounds. </w:t>
      </w:r>
    </w:p>
    <w:p w:rsidR="00EB43CD" w:rsidRPr="00402B71" w:rsidRDefault="00EB43CD" w:rsidP="001D2B41">
      <w:pPr>
        <w:pStyle w:val="ListParagraph"/>
        <w:numPr>
          <w:ilvl w:val="0"/>
          <w:numId w:val="3"/>
        </w:numPr>
        <w:spacing w:line="360" w:lineRule="auto"/>
        <w:rPr>
          <w:sz w:val="24"/>
          <w:szCs w:val="24"/>
        </w:rPr>
      </w:pPr>
      <w:r w:rsidRPr="00402B71">
        <w:rPr>
          <w:sz w:val="24"/>
          <w:szCs w:val="24"/>
        </w:rPr>
        <w:t xml:space="preserve">Recognise and are calmed by a familiar and friendly voice.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Listen and respond to a simple instruction.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Make sounds to get attention in different ways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 Babble, using sounds like ‘baba’, ‘</w:t>
      </w:r>
      <w:proofErr w:type="spellStart"/>
      <w:r w:rsidRPr="00402B71">
        <w:rPr>
          <w:sz w:val="24"/>
          <w:szCs w:val="24"/>
        </w:rPr>
        <w:t>mamama</w:t>
      </w:r>
      <w:proofErr w:type="spellEnd"/>
      <w:r w:rsidRPr="00402B71">
        <w:rPr>
          <w:sz w:val="24"/>
          <w:szCs w:val="24"/>
        </w:rPr>
        <w:t xml:space="preserve">’. </w:t>
      </w:r>
    </w:p>
    <w:p w:rsidR="001D2B41" w:rsidRPr="00402B71" w:rsidRDefault="00EB43CD" w:rsidP="00C83621">
      <w:pPr>
        <w:pStyle w:val="ListParagraph"/>
        <w:numPr>
          <w:ilvl w:val="0"/>
          <w:numId w:val="3"/>
        </w:numPr>
        <w:spacing w:line="360" w:lineRule="auto"/>
        <w:rPr>
          <w:b/>
          <w:sz w:val="24"/>
          <w:szCs w:val="24"/>
          <w:u w:val="single"/>
        </w:rPr>
      </w:pPr>
      <w:r w:rsidRPr="00402B71">
        <w:rPr>
          <w:sz w:val="24"/>
          <w:szCs w:val="24"/>
        </w:rPr>
        <w:t>Use gestures like waving and pointing to communicate.</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Reach or point to something they want while making sounds.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Copy your gestures and words.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Constantly babble and use single words during play.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Use intonation, pitch and changing volume when ‘talking’.</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Understand single words in context – ‘cup’, ‘milk’, ‘daddy’.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Understand frequently used words such as ‘all gone’, ‘no’ and ‘bye-bye’.</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Understand simple instructions like “give to nanny” or “stop”.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Recognise and point to objects if asked about them.</w:t>
      </w:r>
    </w:p>
    <w:p w:rsidR="00EB43CD" w:rsidRPr="00402B71" w:rsidRDefault="00EB43CD" w:rsidP="00C83621">
      <w:pPr>
        <w:pStyle w:val="ListParagraph"/>
        <w:numPr>
          <w:ilvl w:val="0"/>
          <w:numId w:val="3"/>
        </w:numPr>
        <w:spacing w:line="360" w:lineRule="auto"/>
        <w:rPr>
          <w:b/>
          <w:sz w:val="24"/>
          <w:szCs w:val="24"/>
          <w:u w:val="single"/>
        </w:rPr>
      </w:pPr>
      <w:proofErr w:type="gramStart"/>
      <w:r w:rsidRPr="00402B71">
        <w:rPr>
          <w:sz w:val="24"/>
          <w:szCs w:val="24"/>
        </w:rPr>
        <w:t>Generally</w:t>
      </w:r>
      <w:proofErr w:type="gramEnd"/>
      <w:r w:rsidRPr="00402B71">
        <w:rPr>
          <w:sz w:val="24"/>
          <w:szCs w:val="24"/>
        </w:rPr>
        <w:t xml:space="preserve"> focus on an activity of their own choice and find it difficult to be directed by an adult.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Listen to other people’s talk with interest but can easily be distracted by other things.</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Make themselves understood and can become frustrated when they cannot.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Start to say how they are feeling, using words as well as actions.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Start to develop conversation, often jumping from topic to topic.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Develop pretend play: ‘putting the baby to sleep’ or ‘driving the car to the shops’.</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 xml:space="preserve">Use the speech sounds p, b, m, w.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Pronounce the sounds l/r/w/</w:t>
      </w:r>
      <w:proofErr w:type="gramStart"/>
      <w:r w:rsidRPr="00402B71">
        <w:rPr>
          <w:sz w:val="24"/>
          <w:szCs w:val="24"/>
        </w:rPr>
        <w:t>y,  f</w:t>
      </w:r>
      <w:proofErr w:type="gramEnd"/>
      <w:r w:rsidRPr="00402B71">
        <w:rPr>
          <w:sz w:val="24"/>
          <w:szCs w:val="24"/>
        </w:rPr>
        <w:t>/</w:t>
      </w:r>
      <w:proofErr w:type="spellStart"/>
      <w:r w:rsidRPr="00402B71">
        <w:rPr>
          <w:sz w:val="24"/>
          <w:szCs w:val="24"/>
        </w:rPr>
        <w:t>th</w:t>
      </w:r>
      <w:proofErr w:type="spellEnd"/>
      <w:r w:rsidRPr="00402B71">
        <w:rPr>
          <w:sz w:val="24"/>
          <w:szCs w:val="24"/>
        </w:rPr>
        <w:t xml:space="preserve"> , s/</w:t>
      </w:r>
      <w:proofErr w:type="spellStart"/>
      <w:r w:rsidRPr="00402B71">
        <w:rPr>
          <w:sz w:val="24"/>
          <w:szCs w:val="24"/>
        </w:rPr>
        <w:t>sh</w:t>
      </w:r>
      <w:proofErr w:type="spellEnd"/>
      <w:r w:rsidRPr="00402B71">
        <w:rPr>
          <w:sz w:val="24"/>
          <w:szCs w:val="24"/>
        </w:rPr>
        <w:t>/</w:t>
      </w:r>
      <w:proofErr w:type="spellStart"/>
      <w:r w:rsidRPr="00402B71">
        <w:rPr>
          <w:sz w:val="24"/>
          <w:szCs w:val="24"/>
        </w:rPr>
        <w:t>ch</w:t>
      </w:r>
      <w:proofErr w:type="spellEnd"/>
      <w:r w:rsidRPr="00402B71">
        <w:rPr>
          <w:sz w:val="24"/>
          <w:szCs w:val="24"/>
        </w:rPr>
        <w:t>/</w:t>
      </w:r>
      <w:proofErr w:type="spellStart"/>
      <w:r w:rsidRPr="00402B71">
        <w:rPr>
          <w:sz w:val="24"/>
          <w:szCs w:val="24"/>
        </w:rPr>
        <w:t>dz</w:t>
      </w:r>
      <w:proofErr w:type="spellEnd"/>
      <w:r w:rsidRPr="00402B71">
        <w:rPr>
          <w:sz w:val="24"/>
          <w:szCs w:val="24"/>
        </w:rPr>
        <w:t>/j and multi-syllabic words such as ‘banana’ and ‘computer’</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Listen to simple stories and understand what is happening, with the help of the pictures</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lastRenderedPageBreak/>
        <w:t xml:space="preserve">Identify familiar objects and properties for practitioners when they are described: for example: ‘Katie’s coat’, ‘blue car’, ‘shiny apple’. </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Understand and act on longer sentences like ‘make teddy jump’ or ‘find your coat’.</w:t>
      </w:r>
    </w:p>
    <w:p w:rsidR="00EB43CD" w:rsidRPr="00402B71" w:rsidRDefault="00EB43CD" w:rsidP="00C83621">
      <w:pPr>
        <w:pStyle w:val="ListParagraph"/>
        <w:numPr>
          <w:ilvl w:val="0"/>
          <w:numId w:val="3"/>
        </w:numPr>
        <w:spacing w:line="360" w:lineRule="auto"/>
        <w:rPr>
          <w:b/>
          <w:sz w:val="24"/>
          <w:szCs w:val="24"/>
          <w:u w:val="single"/>
        </w:rPr>
      </w:pPr>
      <w:r w:rsidRPr="00402B71">
        <w:rPr>
          <w:sz w:val="24"/>
          <w:szCs w:val="24"/>
        </w:rPr>
        <w:t>Understand simple questions about ‘who’, ‘what’ and ‘where’ (but generally not ‘why’).</w:t>
      </w:r>
    </w:p>
    <w:p w:rsidR="001D2B41" w:rsidRPr="00402B71" w:rsidRDefault="001D2B41" w:rsidP="001D2B41">
      <w:pPr>
        <w:spacing w:line="360" w:lineRule="auto"/>
        <w:ind w:left="360"/>
        <w:rPr>
          <w:b/>
          <w:sz w:val="24"/>
          <w:szCs w:val="24"/>
        </w:rPr>
      </w:pPr>
      <w:r w:rsidRPr="00402B71">
        <w:rPr>
          <w:b/>
          <w:sz w:val="24"/>
          <w:szCs w:val="24"/>
        </w:rPr>
        <w:t>Within the 3 – 4 years’ age band, our aims in the teaching and learning of ‘</w:t>
      </w:r>
      <w:r w:rsidR="00913FAB" w:rsidRPr="00402B71">
        <w:rPr>
          <w:b/>
          <w:sz w:val="24"/>
          <w:szCs w:val="24"/>
        </w:rPr>
        <w:t>Communication and Language</w:t>
      </w:r>
      <w:r w:rsidRPr="00402B71">
        <w:rPr>
          <w:b/>
          <w:sz w:val="24"/>
          <w:szCs w:val="24"/>
        </w:rPr>
        <w:t>’ are that the children will begin to:</w:t>
      </w:r>
    </w:p>
    <w:p w:rsidR="00EB43CD" w:rsidRPr="00402B71" w:rsidRDefault="00EB43CD" w:rsidP="00EB43CD">
      <w:pPr>
        <w:pStyle w:val="ListParagraph"/>
        <w:numPr>
          <w:ilvl w:val="0"/>
          <w:numId w:val="6"/>
        </w:numPr>
        <w:spacing w:line="360" w:lineRule="auto"/>
        <w:rPr>
          <w:sz w:val="24"/>
          <w:szCs w:val="24"/>
        </w:rPr>
      </w:pPr>
      <w:r w:rsidRPr="00402B71">
        <w:rPr>
          <w:sz w:val="24"/>
          <w:szCs w:val="24"/>
        </w:rPr>
        <w:t xml:space="preserve">Enjoy listening to longer stories and can remember much of what happens. </w:t>
      </w:r>
    </w:p>
    <w:p w:rsidR="00FC3290" w:rsidRPr="00402B71" w:rsidRDefault="00EB43CD" w:rsidP="00EB43CD">
      <w:pPr>
        <w:pStyle w:val="ListParagraph"/>
        <w:numPr>
          <w:ilvl w:val="0"/>
          <w:numId w:val="6"/>
        </w:numPr>
        <w:spacing w:line="360" w:lineRule="auto"/>
        <w:rPr>
          <w:sz w:val="24"/>
          <w:szCs w:val="24"/>
        </w:rPr>
      </w:pPr>
      <w:r w:rsidRPr="00402B71">
        <w:rPr>
          <w:sz w:val="24"/>
          <w:szCs w:val="24"/>
        </w:rPr>
        <w:t>Pay attention to more than one thing at a time, which can be difficult</w:t>
      </w:r>
    </w:p>
    <w:p w:rsidR="00402B71" w:rsidRPr="00402B71" w:rsidRDefault="00402B71" w:rsidP="00EB43CD">
      <w:pPr>
        <w:pStyle w:val="ListParagraph"/>
        <w:numPr>
          <w:ilvl w:val="0"/>
          <w:numId w:val="6"/>
        </w:numPr>
        <w:spacing w:line="360" w:lineRule="auto"/>
        <w:rPr>
          <w:sz w:val="24"/>
          <w:szCs w:val="24"/>
        </w:rPr>
      </w:pPr>
      <w:r w:rsidRPr="00402B71">
        <w:rPr>
          <w:sz w:val="24"/>
          <w:szCs w:val="24"/>
        </w:rPr>
        <w:t xml:space="preserve">Use a wider range of vocabulary. </w:t>
      </w:r>
    </w:p>
    <w:p w:rsidR="00402B71" w:rsidRPr="00402B71" w:rsidRDefault="00402B71" w:rsidP="00EB43CD">
      <w:pPr>
        <w:pStyle w:val="ListParagraph"/>
        <w:numPr>
          <w:ilvl w:val="0"/>
          <w:numId w:val="6"/>
        </w:numPr>
        <w:spacing w:line="360" w:lineRule="auto"/>
        <w:rPr>
          <w:sz w:val="24"/>
          <w:szCs w:val="24"/>
        </w:rPr>
      </w:pPr>
      <w:r w:rsidRPr="00402B71">
        <w:rPr>
          <w:sz w:val="24"/>
          <w:szCs w:val="24"/>
        </w:rPr>
        <w:t xml:space="preserve">Understand a question or instruction that has two parts, such as: “Get your coat and wait at the door”. </w:t>
      </w:r>
    </w:p>
    <w:p w:rsidR="00EB43CD" w:rsidRPr="00402B71" w:rsidRDefault="00402B71" w:rsidP="00EB43CD">
      <w:pPr>
        <w:pStyle w:val="ListParagraph"/>
        <w:numPr>
          <w:ilvl w:val="0"/>
          <w:numId w:val="6"/>
        </w:numPr>
        <w:spacing w:line="360" w:lineRule="auto"/>
        <w:rPr>
          <w:sz w:val="24"/>
          <w:szCs w:val="24"/>
        </w:rPr>
      </w:pPr>
      <w:r w:rsidRPr="00402B71">
        <w:rPr>
          <w:sz w:val="24"/>
          <w:szCs w:val="24"/>
        </w:rPr>
        <w:t>Understand ‘why’ questions, like: “Why do you think the caterpillar got so fat?”</w:t>
      </w:r>
    </w:p>
    <w:p w:rsidR="00402B71" w:rsidRPr="00402B71" w:rsidRDefault="00402B71" w:rsidP="00402B71">
      <w:pPr>
        <w:pStyle w:val="ListParagraph"/>
        <w:numPr>
          <w:ilvl w:val="0"/>
          <w:numId w:val="6"/>
        </w:numPr>
        <w:spacing w:line="360" w:lineRule="auto"/>
        <w:rPr>
          <w:sz w:val="24"/>
          <w:szCs w:val="24"/>
        </w:rPr>
      </w:pPr>
      <w:r w:rsidRPr="00402B71">
        <w:rPr>
          <w:sz w:val="24"/>
          <w:szCs w:val="24"/>
        </w:rPr>
        <w:t xml:space="preserve">Sing a large repertoire of songs. </w:t>
      </w:r>
    </w:p>
    <w:p w:rsidR="00402B71" w:rsidRPr="00402B71" w:rsidRDefault="00402B71" w:rsidP="00402B71">
      <w:pPr>
        <w:pStyle w:val="ListParagraph"/>
        <w:numPr>
          <w:ilvl w:val="0"/>
          <w:numId w:val="6"/>
        </w:numPr>
        <w:spacing w:line="360" w:lineRule="auto"/>
        <w:rPr>
          <w:sz w:val="24"/>
          <w:szCs w:val="24"/>
        </w:rPr>
      </w:pPr>
      <w:r w:rsidRPr="00402B71">
        <w:rPr>
          <w:sz w:val="24"/>
          <w:szCs w:val="24"/>
        </w:rPr>
        <w:t>Know many rhymes, be able to talk about familiar books, and be able to tell a long story.</w:t>
      </w:r>
    </w:p>
    <w:p w:rsidR="00402B71" w:rsidRPr="00402B71" w:rsidRDefault="00402B71" w:rsidP="00402B71">
      <w:pPr>
        <w:pStyle w:val="ListParagraph"/>
        <w:numPr>
          <w:ilvl w:val="0"/>
          <w:numId w:val="6"/>
        </w:numPr>
        <w:spacing w:line="360" w:lineRule="auto"/>
        <w:rPr>
          <w:sz w:val="24"/>
          <w:szCs w:val="24"/>
        </w:rPr>
      </w:pPr>
      <w:r w:rsidRPr="00402B71">
        <w:rPr>
          <w:sz w:val="24"/>
          <w:szCs w:val="24"/>
        </w:rPr>
        <w:t>Develop their communication but may continue to have problems with irregular tenses and plurals, such as ‘</w:t>
      </w:r>
      <w:proofErr w:type="spellStart"/>
      <w:r w:rsidRPr="00402B71">
        <w:rPr>
          <w:sz w:val="24"/>
          <w:szCs w:val="24"/>
        </w:rPr>
        <w:t>runned</w:t>
      </w:r>
      <w:proofErr w:type="spellEnd"/>
      <w:r w:rsidRPr="00402B71">
        <w:rPr>
          <w:sz w:val="24"/>
          <w:szCs w:val="24"/>
        </w:rPr>
        <w:t>’ for ‘ran’, ‘</w:t>
      </w:r>
      <w:proofErr w:type="spellStart"/>
      <w:r w:rsidRPr="00402B71">
        <w:rPr>
          <w:sz w:val="24"/>
          <w:szCs w:val="24"/>
        </w:rPr>
        <w:t>swimmed</w:t>
      </w:r>
      <w:proofErr w:type="spellEnd"/>
      <w:r w:rsidRPr="00402B71">
        <w:rPr>
          <w:sz w:val="24"/>
          <w:szCs w:val="24"/>
        </w:rPr>
        <w:t xml:space="preserve">’ for ‘swam’. </w:t>
      </w:r>
    </w:p>
    <w:p w:rsidR="00402B71" w:rsidRPr="00402B71" w:rsidRDefault="00402B71" w:rsidP="00402B71">
      <w:pPr>
        <w:pStyle w:val="ListParagraph"/>
        <w:numPr>
          <w:ilvl w:val="0"/>
          <w:numId w:val="6"/>
        </w:numPr>
        <w:spacing w:line="360" w:lineRule="auto"/>
        <w:rPr>
          <w:sz w:val="24"/>
          <w:szCs w:val="24"/>
        </w:rPr>
      </w:pPr>
      <w:r w:rsidRPr="00402B71">
        <w:rPr>
          <w:sz w:val="24"/>
          <w:szCs w:val="24"/>
        </w:rPr>
        <w:t xml:space="preserve">Develop their pronunciation but may have problems saying some sounds like r, j, </w:t>
      </w:r>
      <w:proofErr w:type="spellStart"/>
      <w:r w:rsidRPr="00402B71">
        <w:rPr>
          <w:sz w:val="24"/>
          <w:szCs w:val="24"/>
        </w:rPr>
        <w:t>th</w:t>
      </w:r>
      <w:proofErr w:type="spellEnd"/>
      <w:r w:rsidRPr="00402B71">
        <w:rPr>
          <w:sz w:val="24"/>
          <w:szCs w:val="24"/>
        </w:rPr>
        <w:t xml:space="preserve">, </w:t>
      </w:r>
      <w:proofErr w:type="spellStart"/>
      <w:r w:rsidRPr="00402B71">
        <w:rPr>
          <w:sz w:val="24"/>
          <w:szCs w:val="24"/>
        </w:rPr>
        <w:t>ch</w:t>
      </w:r>
      <w:proofErr w:type="spellEnd"/>
      <w:r w:rsidRPr="00402B71">
        <w:rPr>
          <w:sz w:val="24"/>
          <w:szCs w:val="24"/>
        </w:rPr>
        <w:t xml:space="preserve">, and </w:t>
      </w:r>
      <w:proofErr w:type="spellStart"/>
      <w:r w:rsidRPr="00402B71">
        <w:rPr>
          <w:sz w:val="24"/>
          <w:szCs w:val="24"/>
        </w:rPr>
        <w:t>sh</w:t>
      </w:r>
      <w:proofErr w:type="spellEnd"/>
      <w:r w:rsidRPr="00402B71">
        <w:rPr>
          <w:sz w:val="24"/>
          <w:szCs w:val="24"/>
        </w:rPr>
        <w:t xml:space="preserve"> and multi-syllabic words such as ‘pterodactyl’, ‘planetarium’ or ‘hippopotamus’.</w:t>
      </w:r>
    </w:p>
    <w:p w:rsidR="00402B71" w:rsidRPr="00402B71" w:rsidRDefault="00402B71" w:rsidP="00402B71">
      <w:pPr>
        <w:pStyle w:val="ListParagraph"/>
        <w:numPr>
          <w:ilvl w:val="0"/>
          <w:numId w:val="6"/>
        </w:numPr>
        <w:spacing w:line="360" w:lineRule="auto"/>
        <w:rPr>
          <w:sz w:val="24"/>
          <w:szCs w:val="24"/>
        </w:rPr>
      </w:pPr>
      <w:r w:rsidRPr="00402B71">
        <w:rPr>
          <w:sz w:val="24"/>
          <w:szCs w:val="24"/>
        </w:rPr>
        <w:t>Use longer sentences of four to six words</w:t>
      </w:r>
    </w:p>
    <w:p w:rsidR="00402B71" w:rsidRPr="00402B71" w:rsidRDefault="00402B71" w:rsidP="00402B71">
      <w:pPr>
        <w:pStyle w:val="ListParagraph"/>
        <w:numPr>
          <w:ilvl w:val="0"/>
          <w:numId w:val="6"/>
        </w:numPr>
        <w:spacing w:line="360" w:lineRule="auto"/>
        <w:rPr>
          <w:sz w:val="24"/>
          <w:szCs w:val="24"/>
        </w:rPr>
      </w:pPr>
      <w:r w:rsidRPr="00402B71">
        <w:rPr>
          <w:sz w:val="24"/>
          <w:szCs w:val="24"/>
        </w:rPr>
        <w:t xml:space="preserve">Be able to express a point of view and to debate when they disagree with an adult or a friend, using words as well as actions. </w:t>
      </w:r>
    </w:p>
    <w:p w:rsidR="00402B71" w:rsidRPr="00402B71" w:rsidRDefault="00402B71" w:rsidP="00402B71">
      <w:pPr>
        <w:pStyle w:val="ListParagraph"/>
        <w:numPr>
          <w:ilvl w:val="0"/>
          <w:numId w:val="6"/>
        </w:numPr>
        <w:spacing w:line="360" w:lineRule="auto"/>
        <w:rPr>
          <w:sz w:val="24"/>
          <w:szCs w:val="24"/>
        </w:rPr>
      </w:pPr>
      <w:r w:rsidRPr="00402B71">
        <w:rPr>
          <w:sz w:val="24"/>
          <w:szCs w:val="24"/>
        </w:rPr>
        <w:t xml:space="preserve">Start a conversation with an adult or a friend and continue it for many turns. </w:t>
      </w:r>
    </w:p>
    <w:p w:rsidR="00402B71" w:rsidRPr="00402B71" w:rsidRDefault="00402B71" w:rsidP="00402B71">
      <w:pPr>
        <w:pStyle w:val="ListParagraph"/>
        <w:numPr>
          <w:ilvl w:val="0"/>
          <w:numId w:val="6"/>
        </w:numPr>
        <w:spacing w:line="360" w:lineRule="auto"/>
        <w:rPr>
          <w:sz w:val="24"/>
          <w:szCs w:val="24"/>
        </w:rPr>
      </w:pPr>
      <w:r w:rsidRPr="00402B71">
        <w:rPr>
          <w:sz w:val="24"/>
          <w:szCs w:val="24"/>
        </w:rPr>
        <w:t>Use talk to organise themselves and their play: “Let’s go on a bus... you sit there... I’ll be the driver.”</w:t>
      </w:r>
    </w:p>
    <w:p w:rsidR="00503500" w:rsidRPr="00402B71" w:rsidRDefault="00503500" w:rsidP="00B11D15">
      <w:pPr>
        <w:autoSpaceDE w:val="0"/>
        <w:autoSpaceDN w:val="0"/>
        <w:adjustRightInd w:val="0"/>
        <w:spacing w:after="0" w:line="360" w:lineRule="auto"/>
        <w:rPr>
          <w:sz w:val="24"/>
          <w:szCs w:val="24"/>
        </w:rPr>
      </w:pPr>
    </w:p>
    <w:p w:rsidR="00B11D15" w:rsidRPr="00402B71" w:rsidRDefault="00B11D15" w:rsidP="00B11D15">
      <w:pPr>
        <w:autoSpaceDE w:val="0"/>
        <w:autoSpaceDN w:val="0"/>
        <w:adjustRightInd w:val="0"/>
        <w:spacing w:after="0" w:line="360" w:lineRule="auto"/>
        <w:rPr>
          <w:b/>
          <w:sz w:val="24"/>
          <w:szCs w:val="24"/>
          <w:u w:val="single"/>
        </w:rPr>
      </w:pPr>
      <w:r w:rsidRPr="00402B71">
        <w:rPr>
          <w:b/>
          <w:sz w:val="24"/>
          <w:szCs w:val="24"/>
          <w:u w:val="single"/>
        </w:rPr>
        <w:t>Guidelines</w:t>
      </w:r>
    </w:p>
    <w:p w:rsidR="00891611" w:rsidRPr="00402B71" w:rsidRDefault="00913FAB" w:rsidP="00B11D15">
      <w:pPr>
        <w:autoSpaceDE w:val="0"/>
        <w:autoSpaceDN w:val="0"/>
        <w:adjustRightInd w:val="0"/>
        <w:spacing w:after="0" w:line="360" w:lineRule="auto"/>
        <w:rPr>
          <w:sz w:val="24"/>
          <w:szCs w:val="24"/>
        </w:rPr>
      </w:pPr>
      <w:r w:rsidRPr="00402B71">
        <w:rPr>
          <w:sz w:val="24"/>
          <w:szCs w:val="24"/>
        </w:rPr>
        <w:t>The curriculum for Communication</w:t>
      </w:r>
      <w:r w:rsidR="00B11D15" w:rsidRPr="00402B71">
        <w:rPr>
          <w:sz w:val="24"/>
          <w:szCs w:val="24"/>
        </w:rPr>
        <w:t xml:space="preserve"> is covered </w:t>
      </w:r>
      <w:r w:rsidR="00891611" w:rsidRPr="00402B71">
        <w:rPr>
          <w:sz w:val="24"/>
          <w:szCs w:val="24"/>
        </w:rPr>
        <w:t xml:space="preserve">using the ‘development matters’ document. The teaching targets for the age band </w:t>
      </w:r>
      <w:r w:rsidR="00D13B63" w:rsidRPr="00402B71">
        <w:rPr>
          <w:sz w:val="24"/>
          <w:szCs w:val="24"/>
        </w:rPr>
        <w:t>‘birth – 3 years’</w:t>
      </w:r>
      <w:r w:rsidR="00402B71">
        <w:rPr>
          <w:sz w:val="24"/>
          <w:szCs w:val="24"/>
        </w:rPr>
        <w:t xml:space="preserve"> are</w:t>
      </w:r>
      <w:r w:rsidR="00891611" w:rsidRPr="00402B71">
        <w:rPr>
          <w:sz w:val="24"/>
          <w:szCs w:val="24"/>
        </w:rPr>
        <w:t xml:space="preserve"> taught in </w:t>
      </w:r>
      <w:r w:rsidR="00D13B63" w:rsidRPr="00402B71">
        <w:rPr>
          <w:sz w:val="24"/>
          <w:szCs w:val="24"/>
        </w:rPr>
        <w:t xml:space="preserve">our </w:t>
      </w:r>
      <w:r w:rsidR="00891611" w:rsidRPr="00402B71">
        <w:rPr>
          <w:sz w:val="24"/>
          <w:szCs w:val="24"/>
        </w:rPr>
        <w:t>Catkins</w:t>
      </w:r>
      <w:r w:rsidR="00D13B63" w:rsidRPr="00402B71">
        <w:rPr>
          <w:sz w:val="24"/>
          <w:szCs w:val="24"/>
        </w:rPr>
        <w:t xml:space="preserve"> class. </w:t>
      </w:r>
      <w:r w:rsidR="00891611" w:rsidRPr="00402B71">
        <w:rPr>
          <w:sz w:val="24"/>
          <w:szCs w:val="24"/>
        </w:rPr>
        <w:t xml:space="preserve">The teaching targets for the age band </w:t>
      </w:r>
      <w:r w:rsidR="00D13B63" w:rsidRPr="00402B71">
        <w:rPr>
          <w:sz w:val="24"/>
          <w:szCs w:val="24"/>
        </w:rPr>
        <w:t xml:space="preserve">3 – 4 years are taught in ‘little nursery’ and big nursery’. </w:t>
      </w:r>
      <w:r w:rsidR="00891611" w:rsidRPr="00402B71">
        <w:rPr>
          <w:sz w:val="24"/>
          <w:szCs w:val="24"/>
        </w:rPr>
        <w:t xml:space="preserve"> </w:t>
      </w:r>
    </w:p>
    <w:p w:rsidR="00AA4617" w:rsidRPr="00402B71" w:rsidRDefault="00AA4617" w:rsidP="00B11D15">
      <w:pPr>
        <w:autoSpaceDE w:val="0"/>
        <w:autoSpaceDN w:val="0"/>
        <w:adjustRightInd w:val="0"/>
        <w:spacing w:after="0" w:line="360" w:lineRule="auto"/>
        <w:rPr>
          <w:sz w:val="24"/>
          <w:szCs w:val="24"/>
        </w:rPr>
      </w:pPr>
    </w:p>
    <w:p w:rsidR="00AA4617" w:rsidRPr="00402B71" w:rsidRDefault="00AA4617" w:rsidP="00B11D15">
      <w:pPr>
        <w:autoSpaceDE w:val="0"/>
        <w:autoSpaceDN w:val="0"/>
        <w:adjustRightInd w:val="0"/>
        <w:spacing w:after="0" w:line="360" w:lineRule="auto"/>
        <w:rPr>
          <w:sz w:val="24"/>
          <w:szCs w:val="24"/>
        </w:rPr>
      </w:pPr>
    </w:p>
    <w:p w:rsidR="00B11D15" w:rsidRPr="00402B71" w:rsidRDefault="00B11D15" w:rsidP="00B11D15">
      <w:pPr>
        <w:autoSpaceDE w:val="0"/>
        <w:autoSpaceDN w:val="0"/>
        <w:adjustRightInd w:val="0"/>
        <w:spacing w:after="0" w:line="360" w:lineRule="auto"/>
        <w:rPr>
          <w:sz w:val="24"/>
          <w:szCs w:val="24"/>
        </w:rPr>
      </w:pPr>
      <w:r w:rsidRPr="00402B71">
        <w:rPr>
          <w:sz w:val="24"/>
          <w:szCs w:val="24"/>
        </w:rPr>
        <w:t>Weekly planning include</w:t>
      </w:r>
      <w:r w:rsidR="00913FAB" w:rsidRPr="00402B71">
        <w:rPr>
          <w:sz w:val="24"/>
          <w:szCs w:val="24"/>
        </w:rPr>
        <w:t xml:space="preserve">s activities to develop communication and </w:t>
      </w:r>
      <w:r w:rsidR="00402B71" w:rsidRPr="00402B71">
        <w:rPr>
          <w:sz w:val="24"/>
          <w:szCs w:val="24"/>
        </w:rPr>
        <w:t>language</w:t>
      </w:r>
      <w:r w:rsidR="00913FAB" w:rsidRPr="00402B71">
        <w:rPr>
          <w:sz w:val="24"/>
          <w:szCs w:val="24"/>
        </w:rPr>
        <w:t>. The curriculum for communication and language</w:t>
      </w:r>
      <w:r w:rsidRPr="00402B71">
        <w:rPr>
          <w:sz w:val="24"/>
          <w:szCs w:val="24"/>
        </w:rPr>
        <w:t xml:space="preserve"> includes a range of adult led activities, as well as child initiated activities.</w:t>
      </w:r>
      <w:r w:rsidR="00AA4617" w:rsidRPr="00402B71">
        <w:rPr>
          <w:sz w:val="24"/>
          <w:szCs w:val="24"/>
        </w:rPr>
        <w:t xml:space="preserve"> A</w:t>
      </w:r>
      <w:r w:rsidRPr="00402B71">
        <w:rPr>
          <w:sz w:val="24"/>
          <w:szCs w:val="24"/>
        </w:rPr>
        <w:t>ctivities take place individually and/or in small groups.</w:t>
      </w:r>
    </w:p>
    <w:p w:rsidR="00AA4617" w:rsidRPr="00402B71" w:rsidRDefault="00AA4617" w:rsidP="00B11D15">
      <w:pPr>
        <w:autoSpaceDE w:val="0"/>
        <w:autoSpaceDN w:val="0"/>
        <w:adjustRightInd w:val="0"/>
        <w:spacing w:after="0" w:line="360" w:lineRule="auto"/>
        <w:rPr>
          <w:sz w:val="24"/>
          <w:szCs w:val="24"/>
        </w:rPr>
      </w:pPr>
    </w:p>
    <w:p w:rsidR="00AA4617" w:rsidRPr="00402B71" w:rsidRDefault="00503500" w:rsidP="00B11D15">
      <w:pPr>
        <w:autoSpaceDE w:val="0"/>
        <w:autoSpaceDN w:val="0"/>
        <w:adjustRightInd w:val="0"/>
        <w:spacing w:after="0" w:line="360" w:lineRule="auto"/>
        <w:rPr>
          <w:sz w:val="24"/>
          <w:szCs w:val="24"/>
        </w:rPr>
      </w:pPr>
      <w:r w:rsidRPr="00402B71">
        <w:rPr>
          <w:sz w:val="24"/>
          <w:szCs w:val="24"/>
        </w:rPr>
        <w:t>‘</w:t>
      </w:r>
      <w:r w:rsidR="00AA4617" w:rsidRPr="00402B71">
        <w:rPr>
          <w:sz w:val="24"/>
          <w:szCs w:val="24"/>
        </w:rPr>
        <w:t>Basic Skills</w:t>
      </w:r>
      <w:r w:rsidRPr="00402B71">
        <w:rPr>
          <w:sz w:val="24"/>
          <w:szCs w:val="24"/>
        </w:rPr>
        <w:t>’</w:t>
      </w:r>
      <w:r w:rsidR="00AA4617" w:rsidRPr="00402B71">
        <w:rPr>
          <w:sz w:val="24"/>
          <w:szCs w:val="24"/>
        </w:rPr>
        <w:t xml:space="preserve"> sessions are taught once a week to the children for a ten week block in the term in which children turn 4 years of age. These sessions include </w:t>
      </w:r>
      <w:r w:rsidR="00913FAB" w:rsidRPr="00402B71">
        <w:rPr>
          <w:sz w:val="24"/>
          <w:szCs w:val="24"/>
        </w:rPr>
        <w:t xml:space="preserve">ten </w:t>
      </w:r>
      <w:r w:rsidR="00AA4617" w:rsidRPr="00402B71">
        <w:rPr>
          <w:sz w:val="24"/>
          <w:szCs w:val="24"/>
        </w:rPr>
        <w:t xml:space="preserve">well planned </w:t>
      </w:r>
      <w:r w:rsidRPr="00402B71">
        <w:rPr>
          <w:sz w:val="24"/>
          <w:szCs w:val="24"/>
        </w:rPr>
        <w:t>lesson</w:t>
      </w:r>
      <w:r w:rsidR="00AA4617" w:rsidRPr="00402B71">
        <w:rPr>
          <w:sz w:val="24"/>
          <w:szCs w:val="24"/>
        </w:rPr>
        <w:t xml:space="preserve">s which </w:t>
      </w:r>
      <w:r w:rsidRPr="00402B71">
        <w:rPr>
          <w:sz w:val="24"/>
          <w:szCs w:val="24"/>
        </w:rPr>
        <w:t>promote and encourage</w:t>
      </w:r>
      <w:r w:rsidR="00AA4617" w:rsidRPr="00402B71">
        <w:rPr>
          <w:sz w:val="24"/>
          <w:szCs w:val="24"/>
        </w:rPr>
        <w:t xml:space="preserve"> </w:t>
      </w:r>
      <w:r w:rsidR="00913FAB" w:rsidRPr="00402B71">
        <w:rPr>
          <w:sz w:val="24"/>
          <w:szCs w:val="24"/>
        </w:rPr>
        <w:t xml:space="preserve">children’s communication and language through maths and literacy activities. </w:t>
      </w:r>
    </w:p>
    <w:p w:rsidR="00913FAB" w:rsidRPr="00402B71" w:rsidRDefault="00913FAB" w:rsidP="00B11D15">
      <w:pPr>
        <w:autoSpaceDE w:val="0"/>
        <w:autoSpaceDN w:val="0"/>
        <w:adjustRightInd w:val="0"/>
        <w:spacing w:after="0" w:line="360" w:lineRule="auto"/>
        <w:rPr>
          <w:sz w:val="24"/>
          <w:szCs w:val="24"/>
        </w:rPr>
      </w:pPr>
    </w:p>
    <w:p w:rsidR="00503500" w:rsidRPr="00402B71" w:rsidRDefault="00503500" w:rsidP="00B11D15">
      <w:pPr>
        <w:autoSpaceDE w:val="0"/>
        <w:autoSpaceDN w:val="0"/>
        <w:adjustRightInd w:val="0"/>
        <w:spacing w:after="0" w:line="360" w:lineRule="auto"/>
        <w:rPr>
          <w:sz w:val="24"/>
          <w:szCs w:val="24"/>
        </w:rPr>
      </w:pPr>
      <w:r w:rsidRPr="00402B71">
        <w:rPr>
          <w:sz w:val="24"/>
          <w:szCs w:val="24"/>
        </w:rPr>
        <w:t xml:space="preserve">Throughout children’s time in </w:t>
      </w:r>
      <w:r w:rsidR="00913FAB" w:rsidRPr="00402B71">
        <w:rPr>
          <w:sz w:val="24"/>
          <w:szCs w:val="24"/>
        </w:rPr>
        <w:t>catkins, little nursery and big nursery</w:t>
      </w:r>
      <w:r w:rsidRPr="00402B71">
        <w:rPr>
          <w:sz w:val="24"/>
          <w:szCs w:val="24"/>
        </w:rPr>
        <w:t>, a variety of whole class sessions</w:t>
      </w:r>
      <w:r w:rsidR="00AA4617" w:rsidRPr="00402B71">
        <w:rPr>
          <w:sz w:val="24"/>
          <w:szCs w:val="24"/>
        </w:rPr>
        <w:t xml:space="preserve"> </w:t>
      </w:r>
      <w:r w:rsidRPr="00402B71">
        <w:rPr>
          <w:sz w:val="24"/>
          <w:szCs w:val="24"/>
        </w:rPr>
        <w:t xml:space="preserve">are taught </w:t>
      </w:r>
      <w:r w:rsidR="00913FAB" w:rsidRPr="00402B71">
        <w:rPr>
          <w:sz w:val="24"/>
          <w:szCs w:val="24"/>
        </w:rPr>
        <w:t>which encourage the development of children’s communication and language skills</w:t>
      </w:r>
      <w:r w:rsidRPr="00402B71">
        <w:rPr>
          <w:sz w:val="24"/>
          <w:szCs w:val="24"/>
        </w:rPr>
        <w:t xml:space="preserve">. </w:t>
      </w:r>
    </w:p>
    <w:p w:rsidR="00913FAB" w:rsidRPr="00402B71" w:rsidRDefault="00913FAB" w:rsidP="00B11D15">
      <w:pPr>
        <w:autoSpaceDE w:val="0"/>
        <w:autoSpaceDN w:val="0"/>
        <w:adjustRightInd w:val="0"/>
        <w:spacing w:after="0" w:line="360" w:lineRule="auto"/>
        <w:rPr>
          <w:sz w:val="24"/>
          <w:szCs w:val="24"/>
        </w:rPr>
      </w:pPr>
    </w:p>
    <w:p w:rsidR="00913FAB" w:rsidRPr="00402B71" w:rsidRDefault="00913FAB" w:rsidP="00B11D15">
      <w:pPr>
        <w:autoSpaceDE w:val="0"/>
        <w:autoSpaceDN w:val="0"/>
        <w:adjustRightInd w:val="0"/>
        <w:spacing w:after="0" w:line="360" w:lineRule="auto"/>
        <w:rPr>
          <w:sz w:val="24"/>
          <w:szCs w:val="24"/>
        </w:rPr>
      </w:pPr>
    </w:p>
    <w:p w:rsidR="00B11D15" w:rsidRPr="00402B71" w:rsidRDefault="00B11D15" w:rsidP="00B11D15">
      <w:pPr>
        <w:autoSpaceDE w:val="0"/>
        <w:autoSpaceDN w:val="0"/>
        <w:adjustRightInd w:val="0"/>
        <w:spacing w:after="0" w:line="360" w:lineRule="auto"/>
        <w:rPr>
          <w:b/>
          <w:sz w:val="24"/>
          <w:szCs w:val="24"/>
          <w:u w:val="single"/>
        </w:rPr>
      </w:pPr>
      <w:r w:rsidRPr="00402B71">
        <w:rPr>
          <w:b/>
          <w:sz w:val="24"/>
          <w:szCs w:val="24"/>
          <w:u w:val="single"/>
        </w:rPr>
        <w:t>Recording and Assessment</w:t>
      </w:r>
    </w:p>
    <w:p w:rsidR="006F5772" w:rsidRPr="00402B71" w:rsidRDefault="00B11D15" w:rsidP="006F5772">
      <w:pPr>
        <w:autoSpaceDE w:val="0"/>
        <w:autoSpaceDN w:val="0"/>
        <w:adjustRightInd w:val="0"/>
        <w:spacing w:after="0" w:line="360" w:lineRule="auto"/>
        <w:rPr>
          <w:sz w:val="24"/>
          <w:szCs w:val="24"/>
        </w:rPr>
      </w:pPr>
      <w:r w:rsidRPr="00402B71">
        <w:rPr>
          <w:sz w:val="24"/>
          <w:szCs w:val="24"/>
        </w:rPr>
        <w:t xml:space="preserve">A </w:t>
      </w:r>
      <w:r w:rsidR="0070685A">
        <w:rPr>
          <w:sz w:val="24"/>
          <w:szCs w:val="24"/>
        </w:rPr>
        <w:t>3-</w:t>
      </w:r>
      <w:proofErr w:type="gramStart"/>
      <w:r w:rsidR="0070685A">
        <w:rPr>
          <w:sz w:val="24"/>
          <w:szCs w:val="24"/>
        </w:rPr>
        <w:t>4 year</w:t>
      </w:r>
      <w:proofErr w:type="gramEnd"/>
      <w:r w:rsidR="00D13B63" w:rsidRPr="00402B71">
        <w:rPr>
          <w:sz w:val="24"/>
          <w:szCs w:val="24"/>
        </w:rPr>
        <w:t xml:space="preserve"> </w:t>
      </w:r>
      <w:r w:rsidRPr="00402B71">
        <w:rPr>
          <w:sz w:val="24"/>
          <w:szCs w:val="24"/>
        </w:rPr>
        <w:t>baseline</w:t>
      </w:r>
      <w:r w:rsidR="003E607F" w:rsidRPr="00402B71">
        <w:rPr>
          <w:sz w:val="24"/>
          <w:szCs w:val="24"/>
        </w:rPr>
        <w:t xml:space="preserve"> assessment</w:t>
      </w:r>
      <w:r w:rsidR="0052046E">
        <w:rPr>
          <w:sz w:val="24"/>
          <w:szCs w:val="24"/>
        </w:rPr>
        <w:t xml:space="preserve"> in communication and language</w:t>
      </w:r>
      <w:r w:rsidRPr="00402B71">
        <w:rPr>
          <w:sz w:val="24"/>
          <w:szCs w:val="24"/>
        </w:rPr>
        <w:t xml:space="preserve"> is carried out on</w:t>
      </w:r>
      <w:r w:rsidR="00503500" w:rsidRPr="00402B71">
        <w:rPr>
          <w:sz w:val="24"/>
          <w:szCs w:val="24"/>
        </w:rPr>
        <w:t xml:space="preserve"> each child within their first 2</w:t>
      </w:r>
      <w:r w:rsidR="008A4E9B" w:rsidRPr="00402B71">
        <w:rPr>
          <w:sz w:val="24"/>
          <w:szCs w:val="24"/>
        </w:rPr>
        <w:t xml:space="preserve"> </w:t>
      </w:r>
      <w:r w:rsidRPr="00402B71">
        <w:rPr>
          <w:sz w:val="24"/>
          <w:szCs w:val="24"/>
        </w:rPr>
        <w:t xml:space="preserve">weeks of starting </w:t>
      </w:r>
      <w:r w:rsidR="00503500" w:rsidRPr="00402B71">
        <w:rPr>
          <w:sz w:val="24"/>
          <w:szCs w:val="24"/>
        </w:rPr>
        <w:t xml:space="preserve">in </w:t>
      </w:r>
      <w:r w:rsidR="00D13B63" w:rsidRPr="00402B71">
        <w:rPr>
          <w:sz w:val="24"/>
          <w:szCs w:val="24"/>
        </w:rPr>
        <w:t>‘little nursery’ or ‘big nursery’</w:t>
      </w:r>
      <w:r w:rsidR="006F5772" w:rsidRPr="00402B71">
        <w:rPr>
          <w:sz w:val="24"/>
          <w:szCs w:val="24"/>
        </w:rPr>
        <w:t xml:space="preserve"> depending on when they start at Willow Nursery School. These assessments are recorded in a ‘class list’ for each colour group. The class lists are used as a format for recording children’s progress during their time at Willow Nursery School. They are used daily for planning and they are updated regularly each term. A tracking record keeps account of children’s progress in</w:t>
      </w:r>
      <w:r w:rsidR="0052046E">
        <w:rPr>
          <w:sz w:val="24"/>
          <w:szCs w:val="24"/>
        </w:rPr>
        <w:t xml:space="preserve"> communication and language</w:t>
      </w:r>
      <w:r w:rsidR="006F5772" w:rsidRPr="00402B71">
        <w:rPr>
          <w:sz w:val="24"/>
          <w:szCs w:val="24"/>
        </w:rPr>
        <w:t xml:space="preserve"> during their time at Willow Nursery School.</w:t>
      </w:r>
    </w:p>
    <w:p w:rsidR="006F5772" w:rsidRPr="00402B71" w:rsidRDefault="006F5772" w:rsidP="006F5772">
      <w:pPr>
        <w:autoSpaceDE w:val="0"/>
        <w:autoSpaceDN w:val="0"/>
        <w:adjustRightInd w:val="0"/>
        <w:spacing w:after="0" w:line="360" w:lineRule="auto"/>
        <w:rPr>
          <w:sz w:val="24"/>
          <w:szCs w:val="24"/>
        </w:rPr>
      </w:pPr>
      <w:r w:rsidRPr="00402B71">
        <w:rPr>
          <w:sz w:val="24"/>
          <w:szCs w:val="24"/>
        </w:rPr>
        <w:t>An exit</w:t>
      </w:r>
      <w:r w:rsidR="0052046E">
        <w:rPr>
          <w:sz w:val="24"/>
          <w:szCs w:val="24"/>
        </w:rPr>
        <w:t xml:space="preserve"> assessmen</w:t>
      </w:r>
      <w:r w:rsidR="0070685A">
        <w:rPr>
          <w:sz w:val="24"/>
          <w:szCs w:val="24"/>
        </w:rPr>
        <w:t>t in communication and language</w:t>
      </w:r>
      <w:r w:rsidRPr="00402B71">
        <w:rPr>
          <w:sz w:val="24"/>
          <w:szCs w:val="24"/>
        </w:rPr>
        <w:t xml:space="preserve"> is carried out at the end of the academic year. </w:t>
      </w:r>
    </w:p>
    <w:p w:rsidR="006F5772" w:rsidRPr="00402B71" w:rsidRDefault="006F5772" w:rsidP="00B11D15">
      <w:pPr>
        <w:autoSpaceDE w:val="0"/>
        <w:autoSpaceDN w:val="0"/>
        <w:adjustRightInd w:val="0"/>
        <w:spacing w:after="0" w:line="360" w:lineRule="auto"/>
        <w:rPr>
          <w:sz w:val="24"/>
          <w:szCs w:val="24"/>
        </w:rPr>
      </w:pPr>
    </w:p>
    <w:p w:rsidR="006F5772" w:rsidRPr="00402B71" w:rsidRDefault="00503500" w:rsidP="00B11D15">
      <w:pPr>
        <w:autoSpaceDE w:val="0"/>
        <w:autoSpaceDN w:val="0"/>
        <w:adjustRightInd w:val="0"/>
        <w:spacing w:after="0" w:line="360" w:lineRule="auto"/>
        <w:rPr>
          <w:sz w:val="24"/>
          <w:szCs w:val="24"/>
        </w:rPr>
      </w:pPr>
      <w:r w:rsidRPr="00402B71">
        <w:rPr>
          <w:sz w:val="24"/>
          <w:szCs w:val="24"/>
        </w:rPr>
        <w:t xml:space="preserve">If the child is in Catkins class, </w:t>
      </w:r>
      <w:r w:rsidR="001957C9" w:rsidRPr="00402B71">
        <w:rPr>
          <w:sz w:val="24"/>
          <w:szCs w:val="24"/>
        </w:rPr>
        <w:t xml:space="preserve">a </w:t>
      </w:r>
      <w:r w:rsidR="006F5772" w:rsidRPr="00402B71">
        <w:rPr>
          <w:sz w:val="24"/>
          <w:szCs w:val="24"/>
        </w:rPr>
        <w:t xml:space="preserve">‘Birth to 3’ document is kept on each child to record their progress </w:t>
      </w:r>
      <w:r w:rsidR="0070685A">
        <w:rPr>
          <w:sz w:val="24"/>
          <w:szCs w:val="24"/>
        </w:rPr>
        <w:t xml:space="preserve">and </w:t>
      </w:r>
      <w:bookmarkStart w:id="0" w:name="_GoBack"/>
      <w:bookmarkEnd w:id="0"/>
      <w:r w:rsidR="006F5772" w:rsidRPr="00402B71">
        <w:rPr>
          <w:sz w:val="24"/>
          <w:szCs w:val="24"/>
        </w:rPr>
        <w:t xml:space="preserve">development. Keyworkers update these records regularly and use them for planning for individual children. </w:t>
      </w:r>
    </w:p>
    <w:sectPr w:rsidR="006F5772" w:rsidRPr="00402B71" w:rsidSect="00AA4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2C3"/>
    <w:multiLevelType w:val="hybridMultilevel"/>
    <w:tmpl w:val="5E10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9D5"/>
    <w:multiLevelType w:val="hybridMultilevel"/>
    <w:tmpl w:val="C9FE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BE5D18"/>
    <w:multiLevelType w:val="hybridMultilevel"/>
    <w:tmpl w:val="74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B134B"/>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97854"/>
    <w:multiLevelType w:val="hybridMultilevel"/>
    <w:tmpl w:val="519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427EF"/>
    <w:multiLevelType w:val="hybridMultilevel"/>
    <w:tmpl w:val="8B38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B"/>
    <w:rsid w:val="00034D1D"/>
    <w:rsid w:val="00056624"/>
    <w:rsid w:val="000A4F77"/>
    <w:rsid w:val="000B532B"/>
    <w:rsid w:val="001957C9"/>
    <w:rsid w:val="001D2B41"/>
    <w:rsid w:val="0027154E"/>
    <w:rsid w:val="003228E2"/>
    <w:rsid w:val="003E607F"/>
    <w:rsid w:val="00402B71"/>
    <w:rsid w:val="004A78C4"/>
    <w:rsid w:val="00503500"/>
    <w:rsid w:val="0052046E"/>
    <w:rsid w:val="00580062"/>
    <w:rsid w:val="005D51CD"/>
    <w:rsid w:val="00614329"/>
    <w:rsid w:val="006904A6"/>
    <w:rsid w:val="006F5772"/>
    <w:rsid w:val="0070685A"/>
    <w:rsid w:val="007434AC"/>
    <w:rsid w:val="007912CD"/>
    <w:rsid w:val="007B2CBE"/>
    <w:rsid w:val="007B4FDB"/>
    <w:rsid w:val="00891611"/>
    <w:rsid w:val="008A4E9B"/>
    <w:rsid w:val="00913FAB"/>
    <w:rsid w:val="00AA4617"/>
    <w:rsid w:val="00AA661E"/>
    <w:rsid w:val="00AB2FB1"/>
    <w:rsid w:val="00B11D15"/>
    <w:rsid w:val="00B16FBC"/>
    <w:rsid w:val="00B31BE2"/>
    <w:rsid w:val="00B574AB"/>
    <w:rsid w:val="00BE43ED"/>
    <w:rsid w:val="00D13B63"/>
    <w:rsid w:val="00DD0CD9"/>
    <w:rsid w:val="00E61314"/>
    <w:rsid w:val="00EB43CD"/>
    <w:rsid w:val="00EF7BCF"/>
    <w:rsid w:val="00F243C3"/>
    <w:rsid w:val="00FC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4887"/>
  <w15:docId w15:val="{B0CC881F-D9F0-4D0E-9C90-A6C2DF2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04B0-C101-46C2-B661-64D9020B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 Howe</cp:lastModifiedBy>
  <cp:revision>6</cp:revision>
  <dcterms:created xsi:type="dcterms:W3CDTF">2021-12-31T10:36:00Z</dcterms:created>
  <dcterms:modified xsi:type="dcterms:W3CDTF">2022-01-22T22:23:00Z</dcterms:modified>
</cp:coreProperties>
</file>